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5CC92" w14:textId="77777777" w:rsidR="00BA2F95" w:rsidRDefault="00BA2F95" w:rsidP="00BA2F95">
      <w:pPr>
        <w:rPr>
          <w:rFonts w:cstheme="minorHAnsi"/>
          <w:sz w:val="24"/>
          <w:szCs w:val="24"/>
        </w:rPr>
      </w:pPr>
      <w:r>
        <w:rPr>
          <w:rFonts w:cstheme="minorHAnsi"/>
          <w:sz w:val="24"/>
          <w:szCs w:val="24"/>
        </w:rPr>
        <w:t xml:space="preserve">Příloha č. 11 </w:t>
      </w:r>
    </w:p>
    <w:p w14:paraId="3575B8AF" w14:textId="77777777" w:rsidR="00BA2F95" w:rsidRDefault="00BA2F95" w:rsidP="00BA2F95">
      <w:pPr>
        <w:rPr>
          <w:rFonts w:cstheme="minorHAnsi"/>
          <w:sz w:val="24"/>
          <w:szCs w:val="24"/>
        </w:rPr>
      </w:pPr>
      <w:r>
        <w:rPr>
          <w:rFonts w:cstheme="minorHAnsi"/>
          <w:sz w:val="24"/>
          <w:szCs w:val="24"/>
        </w:rPr>
        <w:t>Bližší specifikace zadávacích podmínek týkající se části 11 veřejné zakázky vč. technických specifikací</w:t>
      </w:r>
    </w:p>
    <w:p w14:paraId="003ADB88" w14:textId="75A00AD0" w:rsidR="001F07B2" w:rsidRDefault="00854B72" w:rsidP="001F07B2">
      <w:pPr>
        <w:rPr>
          <w:rFonts w:cstheme="minorHAnsi"/>
          <w:b/>
          <w:sz w:val="24"/>
          <w:szCs w:val="24"/>
          <w:u w:val="single"/>
        </w:rPr>
      </w:pPr>
      <w:r>
        <w:rPr>
          <w:rFonts w:cstheme="minorHAnsi"/>
          <w:b/>
          <w:sz w:val="24"/>
          <w:szCs w:val="24"/>
          <w:u w:val="single"/>
        </w:rPr>
        <w:t xml:space="preserve">Část 11 </w:t>
      </w:r>
      <w:r w:rsidR="001F07B2">
        <w:rPr>
          <w:rFonts w:cstheme="minorHAnsi"/>
          <w:b/>
          <w:sz w:val="24"/>
          <w:szCs w:val="24"/>
          <w:u w:val="single"/>
        </w:rPr>
        <w:t>Laboratorní technika PAO</w:t>
      </w:r>
    </w:p>
    <w:p w14:paraId="6D04AE98" w14:textId="77777777" w:rsidR="001F07B2" w:rsidRDefault="001F07B2" w:rsidP="001F07B2">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67AAF447" w14:textId="5554A011" w:rsidR="00605FAF" w:rsidRDefault="001F07B2" w:rsidP="001F07B2">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803D4B">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w:t>
      </w:r>
      <w:r w:rsidRPr="00232C56">
        <w:rPr>
          <w:rFonts w:cstheme="minorHAnsi"/>
          <w:bCs/>
          <w:sz w:val="24"/>
          <w:szCs w:val="24"/>
        </w:rPr>
        <w:t xml:space="preserve">dobu </w:t>
      </w:r>
      <w:r w:rsidR="00803D4B">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po</w:t>
      </w:r>
      <w:r w:rsidR="00605FAF">
        <w:rPr>
          <w:rFonts w:cstheme="minorHAnsi"/>
          <w:bCs/>
          <w:sz w:val="24"/>
          <w:szCs w:val="24"/>
        </w:rPr>
        <w:t>drobnou technickou specifikací.</w:t>
      </w:r>
    </w:p>
    <w:p w14:paraId="246A4826" w14:textId="77777777" w:rsidR="001F07B2" w:rsidRDefault="001F07B2" w:rsidP="001F07B2">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C5E930D" w14:textId="77777777" w:rsidR="004D36E4" w:rsidRDefault="004D36E4" w:rsidP="004D36E4">
      <w:pPr>
        <w:shd w:val="clear" w:color="auto" w:fill="FFFFFF"/>
        <w:jc w:val="both"/>
        <w:rPr>
          <w:rFonts w:cstheme="minorHAnsi"/>
          <w:bCs/>
          <w:sz w:val="24"/>
          <w:szCs w:val="24"/>
        </w:rPr>
      </w:pPr>
      <w:r>
        <w:rPr>
          <w:rFonts w:cstheme="minorHAnsi"/>
          <w:bCs/>
          <w:sz w:val="24"/>
          <w:szCs w:val="24"/>
        </w:rPr>
        <w:t>33100000-1 Zdravotnické přístroje, 33920000-5 Pitevní přístroje a spotřební materiál</w:t>
      </w:r>
    </w:p>
    <w:p w14:paraId="733C2ADE" w14:textId="77777777" w:rsidR="001F07B2" w:rsidRDefault="001F07B2" w:rsidP="001F07B2">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66457BFC" w14:textId="77777777" w:rsidR="000A1186" w:rsidRDefault="000A1186" w:rsidP="000A1186">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2 899 320,- Kč bez DPH</w:t>
      </w:r>
    </w:p>
    <w:p w14:paraId="2A8D8AA9" w14:textId="77777777" w:rsidR="00803D4B" w:rsidRDefault="00803D4B" w:rsidP="001F07B2">
      <w:pPr>
        <w:rPr>
          <w:rFonts w:cstheme="minorHAnsi"/>
          <w:b/>
          <w:sz w:val="24"/>
          <w:szCs w:val="24"/>
          <w:u w:val="single"/>
        </w:rPr>
      </w:pPr>
    </w:p>
    <w:p w14:paraId="02E4943E" w14:textId="77777777" w:rsidR="001F07B2" w:rsidRDefault="001F07B2" w:rsidP="001F07B2">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1617C094" w14:textId="77777777" w:rsidR="001F07B2" w:rsidRDefault="001F07B2" w:rsidP="00803D4B">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2843AE22" w14:textId="680403A7" w:rsidR="002A1722" w:rsidRDefault="00803D4B" w:rsidP="00803D4B">
      <w:pPr>
        <w:jc w:val="both"/>
        <w:rPr>
          <w:rFonts w:cstheme="minorHAnsi"/>
          <w:sz w:val="24"/>
          <w:szCs w:val="24"/>
        </w:rPr>
      </w:pPr>
      <w:r>
        <w:rPr>
          <w:rFonts w:cstheme="minorHAnsi"/>
          <w:sz w:val="24"/>
          <w:szCs w:val="24"/>
        </w:rPr>
        <w:t>Předpokládaný termín dodání je</w:t>
      </w:r>
      <w:r w:rsidR="001F07B2">
        <w:rPr>
          <w:rFonts w:cstheme="minorHAnsi"/>
          <w:sz w:val="24"/>
          <w:szCs w:val="24"/>
        </w:rPr>
        <w:t xml:space="preserve">: </w:t>
      </w:r>
      <w:r w:rsidR="00042F3E">
        <w:rPr>
          <w:rFonts w:cstheme="minorHAnsi"/>
          <w:sz w:val="24"/>
          <w:szCs w:val="24"/>
        </w:rPr>
        <w:t>říjen-listopad 2018</w:t>
      </w:r>
      <w:r w:rsidR="002A1722">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477C19F4" w14:textId="77777777" w:rsidR="001F07B2" w:rsidRDefault="001F07B2" w:rsidP="00BA2F95">
      <w:pPr>
        <w:ind w:firstLine="180"/>
        <w:rPr>
          <w:rFonts w:cstheme="minorHAnsi"/>
          <w:sz w:val="24"/>
          <w:szCs w:val="24"/>
        </w:rPr>
      </w:pPr>
    </w:p>
    <w:p w14:paraId="130D511C" w14:textId="77777777" w:rsidR="00803D4B" w:rsidRDefault="00803D4B" w:rsidP="00BA2F95">
      <w:pPr>
        <w:ind w:firstLine="180"/>
        <w:rPr>
          <w:rFonts w:cstheme="minorHAnsi"/>
          <w:sz w:val="24"/>
          <w:szCs w:val="24"/>
        </w:rPr>
      </w:pPr>
    </w:p>
    <w:p w14:paraId="7EFC8A0B" w14:textId="77777777" w:rsidR="001F07B2" w:rsidRDefault="001F07B2" w:rsidP="001F07B2">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3948B11F" w14:textId="77777777" w:rsidR="001F07B2" w:rsidRDefault="001F07B2" w:rsidP="001F07B2">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583918">
        <w:rPr>
          <w:rFonts w:asciiTheme="minorHAnsi" w:hAnsiTheme="minorHAnsi" w:cstheme="minorHAnsi"/>
          <w:lang w:val="cs-CZ"/>
        </w:rPr>
        <w:t>1</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4BFC61C" w14:textId="77777777" w:rsidR="001F07B2" w:rsidRDefault="001F07B2" w:rsidP="001F07B2">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3C1FDD77" w14:textId="77777777" w:rsidR="001F07B2" w:rsidRDefault="001F07B2" w:rsidP="001F07B2">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2D7FE809" w14:textId="715C245C" w:rsidR="001F07B2" w:rsidRDefault="001F07B2" w:rsidP="00803D4B">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Pr="00BA2F95">
        <w:rPr>
          <w:rFonts w:cstheme="minorHAnsi"/>
          <w:sz w:val="24"/>
          <w:szCs w:val="24"/>
        </w:rPr>
        <w:t>2,5mil. Kč ročně; jestliže</w:t>
      </w:r>
      <w:r>
        <w:rPr>
          <w:rFonts w:cstheme="minorHAnsi"/>
          <w:sz w:val="24"/>
          <w:szCs w:val="24"/>
        </w:rPr>
        <w:t xml:space="preserve"> dodavatel vznikl později, postačí, předloží- </w:t>
      </w:r>
      <w:proofErr w:type="spellStart"/>
      <w:r>
        <w:rPr>
          <w:rFonts w:cstheme="minorHAnsi"/>
          <w:sz w:val="24"/>
          <w:szCs w:val="24"/>
        </w:rPr>
        <w:t>li</w:t>
      </w:r>
      <w:proofErr w:type="spellEnd"/>
      <w:r>
        <w:rPr>
          <w:rFonts w:cstheme="minorHAnsi"/>
          <w:sz w:val="24"/>
          <w:szCs w:val="24"/>
        </w:rPr>
        <w:t xml:space="preserve"> údaje o svém obratu v požadované výši za všechna účetní období od svého vzniku</w:t>
      </w:r>
      <w:r w:rsidR="00F97959">
        <w:rPr>
          <w:rFonts w:cstheme="minorHAnsi"/>
          <w:sz w:val="24"/>
          <w:szCs w:val="24"/>
        </w:rPr>
        <w:t>. Dodavatel prokáže dosažený obrat způsobem popsaným v </w:t>
      </w:r>
      <w:proofErr w:type="spellStart"/>
      <w:r w:rsidR="00F97959">
        <w:rPr>
          <w:rFonts w:cstheme="minorHAnsi"/>
          <w:sz w:val="24"/>
          <w:szCs w:val="24"/>
        </w:rPr>
        <w:t>ust</w:t>
      </w:r>
      <w:proofErr w:type="spellEnd"/>
      <w:r w:rsidR="00F97959">
        <w:rPr>
          <w:rFonts w:cstheme="minorHAnsi"/>
          <w:sz w:val="24"/>
          <w:szCs w:val="24"/>
        </w:rPr>
        <w:t>. § 78 odst. 5 ZVZ</w:t>
      </w:r>
      <w:r w:rsidR="00803D4B">
        <w:rPr>
          <w:rFonts w:cstheme="minorHAnsi"/>
          <w:sz w:val="24"/>
          <w:szCs w:val="24"/>
        </w:rPr>
        <w:t>, tedy výkazem zisků a ztrát dodavatele nebo obdobným dokladem podle právního řádu země sídla dodavatele</w:t>
      </w:r>
      <w:r w:rsidR="00F97959">
        <w:rPr>
          <w:rFonts w:cstheme="minorHAnsi"/>
          <w:sz w:val="24"/>
          <w:szCs w:val="24"/>
        </w:rPr>
        <w:t xml:space="preserve">.  </w:t>
      </w:r>
      <w:r>
        <w:rPr>
          <w:rFonts w:cstheme="minorHAnsi"/>
          <w:sz w:val="24"/>
          <w:szCs w:val="24"/>
        </w:rPr>
        <w:t xml:space="preserve"> </w:t>
      </w:r>
    </w:p>
    <w:p w14:paraId="1EF577E4" w14:textId="77777777" w:rsidR="001F07B2" w:rsidRDefault="001F07B2" w:rsidP="001F07B2">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4A051868" w14:textId="77777777" w:rsidR="001F07B2" w:rsidRDefault="001F07B2" w:rsidP="001F07B2">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4086188F" w14:textId="77777777" w:rsidR="001F07B2" w:rsidRDefault="001F07B2" w:rsidP="001F07B2">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73690A6D" w14:textId="77777777" w:rsidR="001F07B2" w:rsidRDefault="001F07B2" w:rsidP="001F07B2">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1FC1E7B1" w14:textId="77777777" w:rsidR="001F07B2" w:rsidRDefault="001F07B2" w:rsidP="001F07B2">
      <w:pPr>
        <w:ind w:left="705"/>
        <w:jc w:val="both"/>
        <w:rPr>
          <w:rFonts w:cstheme="minorHAnsi"/>
          <w:kern w:val="16"/>
          <w:sz w:val="24"/>
          <w:szCs w:val="24"/>
        </w:rPr>
      </w:pPr>
    </w:p>
    <w:p w14:paraId="6CE240F2" w14:textId="77777777" w:rsidR="001F07B2" w:rsidRDefault="001F07B2" w:rsidP="001F07B2">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3EE28757" w14:textId="77777777" w:rsidR="001F07B2" w:rsidRDefault="001F07B2" w:rsidP="001F07B2">
      <w:pPr>
        <w:pStyle w:val="Normlnweb"/>
        <w:ind w:left="705"/>
        <w:jc w:val="both"/>
        <w:rPr>
          <w:rFonts w:asciiTheme="minorHAnsi" w:hAnsiTheme="minorHAnsi" w:cstheme="minorHAnsi"/>
        </w:rPr>
      </w:pPr>
    </w:p>
    <w:p w14:paraId="136EDF2A" w14:textId="77777777" w:rsidR="001F07B2" w:rsidRDefault="001F07B2" w:rsidP="001F07B2">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1F73F778" w14:textId="77777777" w:rsidR="001F07B2" w:rsidRDefault="001F07B2" w:rsidP="001F07B2">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EE98CB0" w14:textId="77777777" w:rsidR="001F07B2" w:rsidRDefault="001F07B2" w:rsidP="001F07B2">
      <w:pPr>
        <w:rPr>
          <w:rFonts w:cstheme="minorHAnsi"/>
          <w:b/>
          <w:sz w:val="24"/>
          <w:szCs w:val="24"/>
        </w:rPr>
      </w:pPr>
      <w:bookmarkStart w:id="16" w:name="_Toc325026915"/>
      <w:bookmarkStart w:id="17" w:name="_Toc325026782"/>
      <w:bookmarkStart w:id="18" w:name="_Toc325009598"/>
    </w:p>
    <w:p w14:paraId="20C70A77" w14:textId="6DA45EC3" w:rsidR="002C7CCF" w:rsidRDefault="001F07B2" w:rsidP="002C7CCF">
      <w:pPr>
        <w:rPr>
          <w:rFonts w:cstheme="minorHAnsi"/>
          <w:b/>
          <w:sz w:val="24"/>
          <w:szCs w:val="24"/>
        </w:rPr>
      </w:pPr>
      <w:r>
        <w:rPr>
          <w:rFonts w:cstheme="minorHAnsi"/>
          <w:b/>
          <w:sz w:val="24"/>
          <w:szCs w:val="24"/>
        </w:rPr>
        <w:t xml:space="preserve">5.3.1 </w:t>
      </w:r>
      <w:bookmarkEnd w:id="16"/>
      <w:bookmarkEnd w:id="17"/>
      <w:bookmarkEnd w:id="18"/>
      <w:r w:rsidR="002C7CCF">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0EE9387F" w14:textId="77777777" w:rsidR="002C7CCF" w:rsidRDefault="002C7CCF" w:rsidP="001F07B2">
      <w:pPr>
        <w:rPr>
          <w:rFonts w:cstheme="minorHAnsi"/>
          <w:b/>
          <w:sz w:val="24"/>
          <w:szCs w:val="24"/>
        </w:rPr>
      </w:pPr>
    </w:p>
    <w:p w14:paraId="24291BA2" w14:textId="77777777" w:rsidR="001F07B2" w:rsidRDefault="001F07B2" w:rsidP="001F07B2">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5815D1DE" w14:textId="77777777" w:rsidR="001F07B2" w:rsidRDefault="001F07B2" w:rsidP="001F07B2">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8211E71" w14:textId="77777777" w:rsidR="001F07B2" w:rsidRDefault="001F07B2" w:rsidP="001F07B2">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0999CB5E" w14:textId="01D81BFD" w:rsidR="002C7CCF" w:rsidRDefault="001F07B2" w:rsidP="002C7CCF">
      <w:pPr>
        <w:pStyle w:val="Normlnweb"/>
        <w:ind w:left="705"/>
        <w:jc w:val="both"/>
        <w:rPr>
          <w:rFonts w:asciiTheme="minorHAnsi" w:hAnsiTheme="minorHAnsi" w:cstheme="minorHAnsi"/>
        </w:rPr>
      </w:pPr>
      <w:r>
        <w:rPr>
          <w:rFonts w:asciiTheme="minorHAnsi" w:hAnsiTheme="minorHAnsi" w:cstheme="minorHAnsi"/>
        </w:rPr>
        <w:lastRenderedPageBreak/>
        <w:t xml:space="preserve">Dodavatel k prokázání splnění tohoto kritéria technické kvalifikace doloží seznam alespoň </w:t>
      </w:r>
      <w:r w:rsidRPr="00BA2F95">
        <w:rPr>
          <w:rFonts w:asciiTheme="minorHAnsi" w:hAnsiTheme="minorHAnsi" w:cstheme="minorHAnsi"/>
        </w:rPr>
        <w:t>3 významných dodávek souboru zdravotnické technologie obdobného charakteru a rozsahu s ohledem na předmět plnění této veřejné zakázky</w:t>
      </w:r>
      <w:r w:rsidR="00583918" w:rsidRPr="00BA2F95">
        <w:rPr>
          <w:rFonts w:asciiTheme="minorHAnsi" w:hAnsiTheme="minorHAnsi" w:cstheme="minorHAnsi"/>
        </w:rPr>
        <w:t>, v součtu,</w:t>
      </w:r>
      <w:r w:rsidRPr="00BA2F95">
        <w:rPr>
          <w:rFonts w:asciiTheme="minorHAnsi" w:hAnsiTheme="minorHAnsi" w:cstheme="minorHAnsi"/>
        </w:rPr>
        <w:t xml:space="preserve"> v minimálním objemu </w:t>
      </w:r>
      <w:r w:rsidRPr="00BA2F95">
        <w:rPr>
          <w:rFonts w:asciiTheme="minorHAnsi" w:hAnsiTheme="minorHAnsi" w:cstheme="minorHAnsi"/>
          <w:b/>
        </w:rPr>
        <w:t> </w:t>
      </w:r>
      <w:r w:rsidR="00854B72">
        <w:rPr>
          <w:rFonts w:asciiTheme="minorHAnsi" w:hAnsiTheme="minorHAnsi" w:cstheme="minorHAnsi"/>
          <w:b/>
        </w:rPr>
        <w:t>5mil</w:t>
      </w:r>
      <w:r w:rsidR="00BA2F95" w:rsidRPr="00BA2F95">
        <w:rPr>
          <w:rFonts w:asciiTheme="minorHAnsi" w:hAnsiTheme="minorHAnsi" w:cstheme="minorHAnsi"/>
        </w:rPr>
        <w:t>. Kč bez DPH.</w:t>
      </w:r>
      <w:r w:rsidR="002C7CCF" w:rsidRPr="002C7CCF">
        <w:rPr>
          <w:rFonts w:asciiTheme="minorHAnsi" w:hAnsiTheme="minorHAnsi" w:cstheme="minorHAnsi"/>
        </w:rPr>
        <w:t xml:space="preserve"> </w:t>
      </w:r>
      <w:r w:rsidR="002C7CCF">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6C1B815B" w14:textId="77777777" w:rsidR="001F07B2" w:rsidRDefault="001F07B2" w:rsidP="001F07B2">
      <w:pPr>
        <w:pStyle w:val="Normlnweb"/>
        <w:ind w:left="705"/>
        <w:jc w:val="both"/>
        <w:rPr>
          <w:rFonts w:asciiTheme="minorHAnsi" w:hAnsiTheme="minorHAnsi" w:cstheme="minorHAnsi"/>
        </w:rPr>
      </w:pPr>
    </w:p>
    <w:p w14:paraId="763E6057" w14:textId="77777777" w:rsidR="001F07B2" w:rsidRDefault="001F07B2" w:rsidP="001F07B2">
      <w:pPr>
        <w:pStyle w:val="Normlnweb"/>
        <w:ind w:left="1410"/>
        <w:jc w:val="both"/>
        <w:rPr>
          <w:rFonts w:asciiTheme="minorHAnsi" w:hAnsiTheme="minorHAnsi" w:cstheme="minorHAnsi"/>
        </w:rPr>
      </w:pPr>
    </w:p>
    <w:p w14:paraId="5202D32E" w14:textId="77777777" w:rsidR="001F07B2" w:rsidRPr="00BA2F95" w:rsidRDefault="001F07B2" w:rsidP="00BA2F95">
      <w:pPr>
        <w:rPr>
          <w:rFonts w:cstheme="minorHAnsi"/>
          <w:b/>
          <w:sz w:val="24"/>
          <w:szCs w:val="24"/>
        </w:rPr>
      </w:pPr>
      <w:r>
        <w:rPr>
          <w:rFonts w:cstheme="minorHAnsi"/>
          <w:b/>
          <w:sz w:val="24"/>
          <w:szCs w:val="24"/>
        </w:rPr>
        <w:t xml:space="preserve">5.3.2 </w:t>
      </w:r>
      <w:r w:rsidRPr="00BA2F95">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516C6300" w14:textId="77777777" w:rsidR="001F07B2" w:rsidRDefault="001F07B2" w:rsidP="001F07B2">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461EE84B" w14:textId="5E5A82F7" w:rsidR="001F07B2" w:rsidRDefault="002C7CCF" w:rsidP="001F07B2">
      <w:pPr>
        <w:ind w:left="708"/>
        <w:jc w:val="both"/>
        <w:rPr>
          <w:rFonts w:cstheme="minorHAnsi"/>
          <w:sz w:val="24"/>
          <w:szCs w:val="24"/>
        </w:rPr>
      </w:pPr>
      <w:r>
        <w:rPr>
          <w:rFonts w:cstheme="minorHAnsi"/>
          <w:sz w:val="24"/>
          <w:szCs w:val="24"/>
        </w:rPr>
        <w:t>Účastník</w:t>
      </w:r>
      <w:r w:rsidR="001F07B2">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1F07B2">
        <w:rPr>
          <w:rFonts w:cstheme="minorHAnsi"/>
          <w:sz w:val="24"/>
          <w:szCs w:val="24"/>
        </w:rPr>
        <w:t>vyhl</w:t>
      </w:r>
      <w:proofErr w:type="spellEnd"/>
      <w:r w:rsidR="001F07B2">
        <w:rPr>
          <w:rFonts w:cstheme="minorHAnsi"/>
          <w:sz w:val="24"/>
          <w:szCs w:val="24"/>
        </w:rPr>
        <w:t>. MZ ČR č. 62/2015 Sb., v platném znění, nařízení vlády č. 54/2015 Sb., v platném znění, nařízení vlády č. 55/2015 Sb., v platném znění, nařízení vlády č. 56/2015 Sb., v platném znění).</w:t>
      </w:r>
    </w:p>
    <w:p w14:paraId="2AC2514D" w14:textId="77777777" w:rsidR="001F07B2" w:rsidRDefault="001F07B2" w:rsidP="001F07B2">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7BB5B875" w14:textId="77777777" w:rsidR="00583918" w:rsidRPr="00583918" w:rsidRDefault="002C7CCF" w:rsidP="00583918">
      <w:pPr>
        <w:ind w:left="708"/>
        <w:jc w:val="both"/>
        <w:rPr>
          <w:rFonts w:ascii="Calibri" w:hAnsi="Calibri"/>
          <w:sz w:val="24"/>
          <w:szCs w:val="24"/>
        </w:rPr>
      </w:pPr>
      <w:r>
        <w:rPr>
          <w:rFonts w:ascii="Calibri" w:hAnsi="Calibri"/>
          <w:sz w:val="24"/>
          <w:szCs w:val="24"/>
        </w:rPr>
        <w:t>Účastník</w:t>
      </w:r>
      <w:r w:rsidR="00583918" w:rsidRPr="00583918">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05725745" w14:textId="77777777" w:rsidR="001F07B2" w:rsidRDefault="001F07B2" w:rsidP="001F07B2">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E8AA1CD" w14:textId="20EDA039" w:rsidR="001F07B2" w:rsidRDefault="001F07B2" w:rsidP="00BA2F95">
      <w:pPr>
        <w:ind w:left="709"/>
        <w:jc w:val="both"/>
        <w:rPr>
          <w:rFonts w:cstheme="minorHAnsi"/>
          <w:sz w:val="24"/>
          <w:szCs w:val="24"/>
        </w:rPr>
      </w:pPr>
      <w:r>
        <w:rPr>
          <w:rFonts w:cstheme="minorHAnsi"/>
          <w:sz w:val="24"/>
          <w:szCs w:val="24"/>
        </w:rPr>
        <w:t xml:space="preserve"> </w:t>
      </w:r>
      <w:r w:rsidR="002C7CCF">
        <w:rPr>
          <w:rFonts w:cstheme="minorHAnsi"/>
          <w:sz w:val="24"/>
          <w:szCs w:val="24"/>
        </w:rPr>
        <w:t>Účastník</w:t>
      </w:r>
      <w:r>
        <w:rPr>
          <w:rFonts w:cstheme="minorHAnsi"/>
          <w:sz w:val="24"/>
          <w:szCs w:val="24"/>
        </w:rPr>
        <w:t xml:space="preserve"> uvedený kvalifikační požadavek splní, pokud doloží osvědčení či prohlášení dle bodu 5.3.2.</w:t>
      </w:r>
      <w:r w:rsidR="00854B72">
        <w:rPr>
          <w:rFonts w:cstheme="minorHAnsi"/>
          <w:sz w:val="24"/>
          <w:szCs w:val="24"/>
        </w:rPr>
        <w:t xml:space="preserve"> </w:t>
      </w:r>
      <w:r>
        <w:rPr>
          <w:rFonts w:cstheme="minorHAnsi"/>
          <w:sz w:val="24"/>
          <w:szCs w:val="24"/>
        </w:rPr>
        <w:t>a), jejichž existenci vyžadují pro provozování příslušného technického zařízení platné právní předpisy České republiky, zejména pak ty, uvedené v bodu 5.3.2 a)</w:t>
      </w:r>
      <w:r w:rsidR="002C7CCF">
        <w:rPr>
          <w:rFonts w:cstheme="minorHAnsi"/>
          <w:sz w:val="24"/>
          <w:szCs w:val="24"/>
        </w:rPr>
        <w:t>.</w:t>
      </w:r>
    </w:p>
    <w:p w14:paraId="776DDDA2" w14:textId="77777777" w:rsidR="001F07B2" w:rsidRDefault="001F07B2" w:rsidP="001F07B2">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4CDC777A" w14:textId="77777777" w:rsidR="001F07B2" w:rsidRDefault="001F07B2" w:rsidP="001F07B2">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40E06540" w14:textId="77777777" w:rsidR="001F07B2" w:rsidRDefault="001F07B2" w:rsidP="001F07B2">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7B993199" w14:textId="77777777" w:rsidR="001F07B2" w:rsidRDefault="001F07B2" w:rsidP="001F07B2">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2C7CCF">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3F10A342" w14:textId="77777777" w:rsidR="001F07B2" w:rsidRDefault="001F07B2" w:rsidP="001F07B2">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7C53EB5F" w14:textId="77777777" w:rsidR="001F07B2" w:rsidRDefault="001F07B2" w:rsidP="00803D4B">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3A7997E5" w14:textId="77777777" w:rsidR="001F07B2" w:rsidRDefault="001F07B2" w:rsidP="001F07B2">
      <w:pPr>
        <w:ind w:left="705" w:hanging="705"/>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65C4F3BF" w14:textId="77777777" w:rsidR="001F07B2" w:rsidRDefault="001F07B2" w:rsidP="001F07B2">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4FC7D222" w14:textId="77777777" w:rsidR="001F07B2" w:rsidRDefault="001F07B2" w:rsidP="001F07B2">
      <w:pPr>
        <w:rPr>
          <w:rFonts w:cstheme="minorHAnsi"/>
          <w:b/>
          <w:sz w:val="24"/>
          <w:szCs w:val="24"/>
        </w:rPr>
      </w:pPr>
      <w:r>
        <w:rPr>
          <w:rFonts w:cstheme="minorHAnsi"/>
          <w:b/>
          <w:sz w:val="24"/>
          <w:szCs w:val="24"/>
        </w:rPr>
        <w:t>6.1</w:t>
      </w:r>
      <w:r>
        <w:rPr>
          <w:rFonts w:cstheme="minorHAnsi"/>
          <w:b/>
          <w:sz w:val="24"/>
          <w:szCs w:val="24"/>
        </w:rPr>
        <w:tab/>
        <w:t>Nabídková cena</w:t>
      </w:r>
    </w:p>
    <w:p w14:paraId="71C5066D" w14:textId="77777777" w:rsidR="00803D4B" w:rsidRDefault="001F07B2" w:rsidP="00803D4B">
      <w:pPr>
        <w:ind w:left="705" w:hanging="705"/>
        <w:jc w:val="both"/>
        <w:rPr>
          <w:rFonts w:cstheme="minorHAnsi"/>
          <w:sz w:val="24"/>
          <w:szCs w:val="24"/>
        </w:rPr>
      </w:pPr>
      <w:r>
        <w:rPr>
          <w:rFonts w:cstheme="minorHAnsi"/>
          <w:sz w:val="24"/>
          <w:szCs w:val="24"/>
        </w:rPr>
        <w:t>6.1.1</w:t>
      </w:r>
      <w:r>
        <w:rPr>
          <w:rFonts w:cstheme="minorHAnsi"/>
          <w:b/>
          <w:sz w:val="24"/>
          <w:szCs w:val="24"/>
        </w:rPr>
        <w:tab/>
      </w:r>
      <w:r w:rsidR="00803D4B" w:rsidRPr="00BC498B">
        <w:rPr>
          <w:rFonts w:cstheme="minorHAnsi"/>
          <w:sz w:val="24"/>
          <w:szCs w:val="24"/>
        </w:rPr>
        <w:t xml:space="preserve">Dodavatel je povinen stanovit nabídkovou cenu </w:t>
      </w:r>
      <w:r w:rsidR="00803D4B">
        <w:rPr>
          <w:rFonts w:cstheme="minorHAnsi"/>
          <w:sz w:val="24"/>
          <w:szCs w:val="24"/>
        </w:rPr>
        <w:t xml:space="preserve">předmětu této části veřejné zakázky (definovaného dle technické specifikace, která je přílohou této části zadávací dokumentace) a to </w:t>
      </w:r>
      <w:r w:rsidR="00803D4B" w:rsidRPr="00BC498B">
        <w:rPr>
          <w:rFonts w:cstheme="minorHAnsi"/>
          <w:sz w:val="24"/>
          <w:szCs w:val="24"/>
        </w:rPr>
        <w:t>absolutní částkou v českých korunách v členění bez DPH, částka DPH, s DPH, která bude uvedena na krycím listu nabídky a v návrhu Kupní smlouvy.</w:t>
      </w:r>
      <w:r w:rsidR="00803D4B">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2E9480A8" w14:textId="77777777" w:rsidR="00803D4B" w:rsidRDefault="00803D4B" w:rsidP="00803D4B">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121866A7" w14:textId="77777777" w:rsidR="00803D4B" w:rsidRDefault="00803D4B" w:rsidP="00803D4B">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4D26E24B" w14:textId="77777777" w:rsidR="00803D4B" w:rsidRDefault="00803D4B" w:rsidP="00803D4B">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635AD935" w14:textId="67C437FA" w:rsidR="001F07B2" w:rsidRDefault="00803D4B" w:rsidP="00803D4B">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w:t>
      </w:r>
      <w:r>
        <w:rPr>
          <w:rFonts w:cstheme="minorHAnsi"/>
          <w:sz w:val="24"/>
          <w:szCs w:val="24"/>
        </w:rPr>
        <w:lastRenderedPageBreak/>
        <w:t xml:space="preserve">prostředcích, v platném znění a jeho prováděcích předpisů), včetně jejich případné kalibrace či ověření měřidel (dle zákona č. 505/1990 Sb., o metrologii, v platném znění a jeho prováděních předpisů), to vše po dobu </w:t>
      </w:r>
      <w:r w:rsidRPr="00232C56">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 </w:t>
      </w:r>
      <w:r w:rsidR="001F07B2">
        <w:rPr>
          <w:rFonts w:cstheme="minorHAnsi"/>
          <w:sz w:val="24"/>
          <w:szCs w:val="24"/>
        </w:rPr>
        <w:t xml:space="preserve"> </w:t>
      </w:r>
    </w:p>
    <w:p w14:paraId="2F4BBCB8" w14:textId="77777777" w:rsidR="001F07B2" w:rsidRDefault="001F07B2" w:rsidP="001F07B2">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079398FE" w14:textId="77777777" w:rsidR="001F07B2" w:rsidRDefault="001F07B2" w:rsidP="001F07B2">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BF7BDF">
        <w:rPr>
          <w:rFonts w:asciiTheme="minorHAnsi" w:hAnsiTheme="minorHAnsi" w:cstheme="minorHAnsi"/>
          <w:lang w:val="cs-CZ"/>
        </w:rPr>
        <w:t>57 000</w:t>
      </w:r>
      <w:r>
        <w:rPr>
          <w:rFonts w:asciiTheme="minorHAnsi" w:hAnsiTheme="minorHAnsi" w:cstheme="minorHAnsi"/>
        </w:rPr>
        <w:t>,- Kč</w:t>
      </w:r>
    </w:p>
    <w:p w14:paraId="4460F9F3" w14:textId="77777777" w:rsidR="001F07B2" w:rsidRDefault="001F07B2" w:rsidP="00803D4B">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5761C986" w14:textId="77777777" w:rsidR="001F07B2" w:rsidRDefault="001F07B2" w:rsidP="00803D4B">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5D7D093F" w14:textId="77777777" w:rsidR="001F07B2" w:rsidRDefault="001F07B2" w:rsidP="00803D4B">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20D8A17C" w14:textId="77777777" w:rsidR="001F07B2" w:rsidRDefault="001F07B2" w:rsidP="00803D4B">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31B7E598" w14:textId="57286AC5" w:rsidR="001F07B2" w:rsidRDefault="001F07B2" w:rsidP="001F07B2">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w:t>
      </w:r>
      <w:bookmarkStart w:id="35" w:name="_GoBack"/>
      <w:bookmarkEnd w:id="35"/>
      <w:r>
        <w:rPr>
          <w:rFonts w:cstheme="minorHAnsi"/>
          <w:b/>
          <w:sz w:val="24"/>
          <w:szCs w:val="24"/>
          <w:u w:val="single"/>
          <w:lang w:eastAsia="ar-SA"/>
        </w:rPr>
        <w:t xml:space="preserve"> nabídek</w:t>
      </w:r>
    </w:p>
    <w:p w14:paraId="66A59A49" w14:textId="4FEA33C2" w:rsidR="001F07B2" w:rsidRDefault="001F07B2" w:rsidP="001F07B2">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0A1186">
        <w:rPr>
          <w:rFonts w:cstheme="minorHAnsi"/>
          <w:sz w:val="24"/>
          <w:szCs w:val="24"/>
        </w:rPr>
        <w:t>a podle nejnižší nabídkové ceny.</w:t>
      </w:r>
    </w:p>
    <w:p w14:paraId="7A1CDE13" w14:textId="77777777" w:rsidR="001F07B2" w:rsidRDefault="001F07B2" w:rsidP="001F07B2">
      <w:pPr>
        <w:spacing w:after="120" w:line="264" w:lineRule="auto"/>
        <w:jc w:val="both"/>
        <w:rPr>
          <w:rFonts w:cstheme="minorHAnsi"/>
          <w:sz w:val="24"/>
          <w:szCs w:val="24"/>
        </w:rPr>
      </w:pPr>
    </w:p>
    <w:p w14:paraId="40806CE6" w14:textId="77777777" w:rsidR="001F07B2" w:rsidRDefault="001F07B2" w:rsidP="001F07B2">
      <w:pPr>
        <w:ind w:left="705" w:hanging="705"/>
        <w:rPr>
          <w:rFonts w:cstheme="minorHAnsi"/>
          <w:sz w:val="24"/>
          <w:szCs w:val="24"/>
          <w:lang w:eastAsia="ar-SA"/>
        </w:rPr>
      </w:pPr>
    </w:p>
    <w:sectPr w:rsidR="001F07B2">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14053C" w15:done="0"/>
  <w15:commentEx w15:paraId="009E66F7" w15:done="0"/>
  <w15:commentEx w15:paraId="57E0B6F8" w15:done="0"/>
  <w15:commentEx w15:paraId="3D65C353" w15:done="0"/>
  <w15:commentEx w15:paraId="2E447488" w15:done="0"/>
  <w15:commentEx w15:paraId="4DACCC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05A72" w14:textId="77777777" w:rsidR="00F32353" w:rsidRDefault="00F32353" w:rsidP="00175A43">
      <w:pPr>
        <w:spacing w:after="0" w:line="240" w:lineRule="auto"/>
      </w:pPr>
      <w:r>
        <w:separator/>
      </w:r>
    </w:p>
  </w:endnote>
  <w:endnote w:type="continuationSeparator" w:id="0">
    <w:p w14:paraId="73CE961C" w14:textId="77777777" w:rsidR="00F32353" w:rsidRDefault="00F32353" w:rsidP="0017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9E357" w14:textId="77777777" w:rsidR="00F32353" w:rsidRDefault="00F32353" w:rsidP="00175A43">
      <w:pPr>
        <w:spacing w:after="0" w:line="240" w:lineRule="auto"/>
      </w:pPr>
      <w:r>
        <w:separator/>
      </w:r>
    </w:p>
  </w:footnote>
  <w:footnote w:type="continuationSeparator" w:id="0">
    <w:p w14:paraId="6343697E" w14:textId="77777777" w:rsidR="00F32353" w:rsidRDefault="00F32353" w:rsidP="00175A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F8AB0" w14:textId="77777777" w:rsidR="00175A43" w:rsidRDefault="00175A43">
    <w:pPr>
      <w:pStyle w:val="Zhlav"/>
    </w:pPr>
    <w:r>
      <w:rPr>
        <w:noProof/>
        <w:lang w:eastAsia="cs-CZ"/>
      </w:rPr>
      <w:drawing>
        <wp:inline distT="0" distB="0" distL="0" distR="0" wp14:anchorId="7F9217CF" wp14:editId="22A85384">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42F3E"/>
    <w:rsid w:val="000A1186"/>
    <w:rsid w:val="00175A43"/>
    <w:rsid w:val="001F07B2"/>
    <w:rsid w:val="0022653D"/>
    <w:rsid w:val="00232C56"/>
    <w:rsid w:val="00272A9C"/>
    <w:rsid w:val="002A1722"/>
    <w:rsid w:val="002C7CCF"/>
    <w:rsid w:val="002F4D78"/>
    <w:rsid w:val="00341EAC"/>
    <w:rsid w:val="003A1EA2"/>
    <w:rsid w:val="00407C77"/>
    <w:rsid w:val="004D36E4"/>
    <w:rsid w:val="004F5EB0"/>
    <w:rsid w:val="00574F8F"/>
    <w:rsid w:val="00583918"/>
    <w:rsid w:val="005A58D2"/>
    <w:rsid w:val="00605FAF"/>
    <w:rsid w:val="006418DA"/>
    <w:rsid w:val="00720E14"/>
    <w:rsid w:val="00721223"/>
    <w:rsid w:val="007A2A20"/>
    <w:rsid w:val="00803D4B"/>
    <w:rsid w:val="00842BDF"/>
    <w:rsid w:val="00854B72"/>
    <w:rsid w:val="008779CE"/>
    <w:rsid w:val="008F1A47"/>
    <w:rsid w:val="00952E7E"/>
    <w:rsid w:val="00980643"/>
    <w:rsid w:val="00B26ADE"/>
    <w:rsid w:val="00B6562F"/>
    <w:rsid w:val="00BA2F95"/>
    <w:rsid w:val="00BB6ACD"/>
    <w:rsid w:val="00BC04BE"/>
    <w:rsid w:val="00BC498B"/>
    <w:rsid w:val="00BF7BDF"/>
    <w:rsid w:val="00D8039D"/>
    <w:rsid w:val="00ED134F"/>
    <w:rsid w:val="00F32353"/>
    <w:rsid w:val="00F97892"/>
    <w:rsid w:val="00F97959"/>
    <w:rsid w:val="00FD36C7"/>
    <w:rsid w:val="00FD53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10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F07B2"/>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F07B2"/>
    <w:pPr>
      <w:spacing w:line="240" w:lineRule="auto"/>
    </w:pPr>
    <w:rPr>
      <w:sz w:val="20"/>
      <w:szCs w:val="20"/>
    </w:rPr>
  </w:style>
  <w:style w:type="character" w:customStyle="1" w:styleId="TextkomenteChar">
    <w:name w:val="Text komentáře Char"/>
    <w:basedOn w:val="Standardnpsmoodstavce"/>
    <w:link w:val="Textkomente"/>
    <w:uiPriority w:val="99"/>
    <w:semiHidden/>
    <w:rsid w:val="001F07B2"/>
    <w:rPr>
      <w:sz w:val="20"/>
      <w:szCs w:val="20"/>
    </w:rPr>
  </w:style>
  <w:style w:type="character" w:styleId="Odkaznakoment">
    <w:name w:val="annotation reference"/>
    <w:basedOn w:val="Standardnpsmoodstavce"/>
    <w:uiPriority w:val="99"/>
    <w:semiHidden/>
    <w:unhideWhenUsed/>
    <w:rsid w:val="001F07B2"/>
    <w:rPr>
      <w:sz w:val="16"/>
      <w:szCs w:val="16"/>
    </w:rPr>
  </w:style>
  <w:style w:type="paragraph" w:styleId="Zhlav">
    <w:name w:val="header"/>
    <w:basedOn w:val="Normln"/>
    <w:link w:val="ZhlavChar"/>
    <w:uiPriority w:val="99"/>
    <w:unhideWhenUsed/>
    <w:rsid w:val="00175A4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75A43"/>
  </w:style>
  <w:style w:type="paragraph" w:styleId="Zpat">
    <w:name w:val="footer"/>
    <w:basedOn w:val="Normln"/>
    <w:link w:val="ZpatChar"/>
    <w:uiPriority w:val="99"/>
    <w:unhideWhenUsed/>
    <w:rsid w:val="00175A43"/>
    <w:pPr>
      <w:tabs>
        <w:tab w:val="center" w:pos="4536"/>
        <w:tab w:val="right" w:pos="9072"/>
      </w:tabs>
      <w:spacing w:after="0" w:line="240" w:lineRule="auto"/>
    </w:pPr>
  </w:style>
  <w:style w:type="character" w:customStyle="1" w:styleId="ZpatChar">
    <w:name w:val="Zápatí Char"/>
    <w:basedOn w:val="Standardnpsmoodstavce"/>
    <w:link w:val="Zpat"/>
    <w:uiPriority w:val="99"/>
    <w:rsid w:val="00175A43"/>
  </w:style>
  <w:style w:type="paragraph" w:styleId="Pedmtkomente">
    <w:name w:val="annotation subject"/>
    <w:basedOn w:val="Textkomente"/>
    <w:next w:val="Textkomente"/>
    <w:link w:val="PedmtkomenteChar"/>
    <w:uiPriority w:val="99"/>
    <w:semiHidden/>
    <w:unhideWhenUsed/>
    <w:rsid w:val="00720E14"/>
    <w:rPr>
      <w:b/>
      <w:bCs/>
    </w:rPr>
  </w:style>
  <w:style w:type="character" w:customStyle="1" w:styleId="PedmtkomenteChar">
    <w:name w:val="Předmět komentáře Char"/>
    <w:basedOn w:val="TextkomenteChar"/>
    <w:link w:val="Pedmtkomente"/>
    <w:uiPriority w:val="99"/>
    <w:semiHidden/>
    <w:rsid w:val="00720E1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F07B2"/>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F07B2"/>
    <w:pPr>
      <w:spacing w:line="240" w:lineRule="auto"/>
    </w:pPr>
    <w:rPr>
      <w:sz w:val="20"/>
      <w:szCs w:val="20"/>
    </w:rPr>
  </w:style>
  <w:style w:type="character" w:customStyle="1" w:styleId="TextkomenteChar">
    <w:name w:val="Text komentáře Char"/>
    <w:basedOn w:val="Standardnpsmoodstavce"/>
    <w:link w:val="Textkomente"/>
    <w:uiPriority w:val="99"/>
    <w:semiHidden/>
    <w:rsid w:val="001F07B2"/>
    <w:rPr>
      <w:sz w:val="20"/>
      <w:szCs w:val="20"/>
    </w:rPr>
  </w:style>
  <w:style w:type="character" w:styleId="Odkaznakoment">
    <w:name w:val="annotation reference"/>
    <w:basedOn w:val="Standardnpsmoodstavce"/>
    <w:uiPriority w:val="99"/>
    <w:semiHidden/>
    <w:unhideWhenUsed/>
    <w:rsid w:val="001F07B2"/>
    <w:rPr>
      <w:sz w:val="16"/>
      <w:szCs w:val="16"/>
    </w:rPr>
  </w:style>
  <w:style w:type="paragraph" w:styleId="Zhlav">
    <w:name w:val="header"/>
    <w:basedOn w:val="Normln"/>
    <w:link w:val="ZhlavChar"/>
    <w:uiPriority w:val="99"/>
    <w:unhideWhenUsed/>
    <w:rsid w:val="00175A4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75A43"/>
  </w:style>
  <w:style w:type="paragraph" w:styleId="Zpat">
    <w:name w:val="footer"/>
    <w:basedOn w:val="Normln"/>
    <w:link w:val="ZpatChar"/>
    <w:uiPriority w:val="99"/>
    <w:unhideWhenUsed/>
    <w:rsid w:val="00175A43"/>
    <w:pPr>
      <w:tabs>
        <w:tab w:val="center" w:pos="4536"/>
        <w:tab w:val="right" w:pos="9072"/>
      </w:tabs>
      <w:spacing w:after="0" w:line="240" w:lineRule="auto"/>
    </w:pPr>
  </w:style>
  <w:style w:type="character" w:customStyle="1" w:styleId="ZpatChar">
    <w:name w:val="Zápatí Char"/>
    <w:basedOn w:val="Standardnpsmoodstavce"/>
    <w:link w:val="Zpat"/>
    <w:uiPriority w:val="99"/>
    <w:rsid w:val="00175A43"/>
  </w:style>
  <w:style w:type="paragraph" w:styleId="Pedmtkomente">
    <w:name w:val="annotation subject"/>
    <w:basedOn w:val="Textkomente"/>
    <w:next w:val="Textkomente"/>
    <w:link w:val="PedmtkomenteChar"/>
    <w:uiPriority w:val="99"/>
    <w:semiHidden/>
    <w:unhideWhenUsed/>
    <w:rsid w:val="00720E14"/>
    <w:rPr>
      <w:b/>
      <w:bCs/>
    </w:rPr>
  </w:style>
  <w:style w:type="character" w:customStyle="1" w:styleId="PedmtkomenteChar">
    <w:name w:val="Předmět komentáře Char"/>
    <w:basedOn w:val="TextkomenteChar"/>
    <w:link w:val="Pedmtkomente"/>
    <w:uiPriority w:val="99"/>
    <w:semiHidden/>
    <w:rsid w:val="00720E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1479">
      <w:bodyDiv w:val="1"/>
      <w:marLeft w:val="0"/>
      <w:marRight w:val="0"/>
      <w:marTop w:val="0"/>
      <w:marBottom w:val="0"/>
      <w:divBdr>
        <w:top w:val="none" w:sz="0" w:space="0" w:color="auto"/>
        <w:left w:val="none" w:sz="0" w:space="0" w:color="auto"/>
        <w:bottom w:val="none" w:sz="0" w:space="0" w:color="auto"/>
        <w:right w:val="none" w:sz="0" w:space="0" w:color="auto"/>
      </w:divBdr>
    </w:div>
    <w:div w:id="302852039">
      <w:bodyDiv w:val="1"/>
      <w:marLeft w:val="0"/>
      <w:marRight w:val="0"/>
      <w:marTop w:val="0"/>
      <w:marBottom w:val="0"/>
      <w:divBdr>
        <w:top w:val="none" w:sz="0" w:space="0" w:color="auto"/>
        <w:left w:val="none" w:sz="0" w:space="0" w:color="auto"/>
        <w:bottom w:val="none" w:sz="0" w:space="0" w:color="auto"/>
        <w:right w:val="none" w:sz="0" w:space="0" w:color="auto"/>
      </w:divBdr>
    </w:div>
    <w:div w:id="505751518">
      <w:bodyDiv w:val="1"/>
      <w:marLeft w:val="0"/>
      <w:marRight w:val="0"/>
      <w:marTop w:val="0"/>
      <w:marBottom w:val="0"/>
      <w:divBdr>
        <w:top w:val="none" w:sz="0" w:space="0" w:color="auto"/>
        <w:left w:val="none" w:sz="0" w:space="0" w:color="auto"/>
        <w:bottom w:val="none" w:sz="0" w:space="0" w:color="auto"/>
        <w:right w:val="none" w:sz="0" w:space="0" w:color="auto"/>
      </w:divBdr>
    </w:div>
    <w:div w:id="934871562">
      <w:bodyDiv w:val="1"/>
      <w:marLeft w:val="0"/>
      <w:marRight w:val="0"/>
      <w:marTop w:val="0"/>
      <w:marBottom w:val="0"/>
      <w:divBdr>
        <w:top w:val="none" w:sz="0" w:space="0" w:color="auto"/>
        <w:left w:val="none" w:sz="0" w:space="0" w:color="auto"/>
        <w:bottom w:val="none" w:sz="0" w:space="0" w:color="auto"/>
        <w:right w:val="none" w:sz="0" w:space="0" w:color="auto"/>
      </w:divBdr>
    </w:div>
    <w:div w:id="1231769613">
      <w:bodyDiv w:val="1"/>
      <w:marLeft w:val="0"/>
      <w:marRight w:val="0"/>
      <w:marTop w:val="0"/>
      <w:marBottom w:val="0"/>
      <w:divBdr>
        <w:top w:val="none" w:sz="0" w:space="0" w:color="auto"/>
        <w:left w:val="none" w:sz="0" w:space="0" w:color="auto"/>
        <w:bottom w:val="none" w:sz="0" w:space="0" w:color="auto"/>
        <w:right w:val="none" w:sz="0" w:space="0" w:color="auto"/>
      </w:divBdr>
    </w:div>
    <w:div w:id="19731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1597</Words>
  <Characters>9426</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2017-12-11T10:30:00Z</dcterms:created>
  <dcterms:modified xsi:type="dcterms:W3CDTF">2018-01-26T13:09:00Z</dcterms:modified>
</cp:coreProperties>
</file>